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幼儿园晨间谈话记录表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(安全</w:t>
      </w:r>
      <w:r>
        <w:rPr>
          <w:rFonts w:hint="eastAsia" w:ascii="黑体" w:hAnsi="黑体" w:eastAsia="黑体"/>
          <w:sz w:val="32"/>
          <w:szCs w:val="32"/>
        </w:rPr>
        <w:t>）</w:t>
      </w:r>
    </w:p>
    <w:p>
      <w:pPr>
        <w:ind w:firstLine="1896" w:firstLineChars="790"/>
        <w:jc w:val="both"/>
        <w:rPr>
          <w:rFonts w:asciiTheme="minorEastAsia" w:hAnsiTheme="minorEastAsia"/>
          <w:b w:val="0"/>
          <w:bCs/>
          <w:sz w:val="24"/>
          <w:szCs w:val="24"/>
          <w:u w:val="single"/>
        </w:rPr>
      </w:pPr>
      <w:r>
        <w:rPr>
          <w:rFonts w:hint="eastAsia" w:asciiTheme="minorEastAsia" w:hAnsiTheme="minorEastAsia"/>
          <w:b w:val="0"/>
          <w:bCs/>
          <w:sz w:val="24"/>
          <w:szCs w:val="24"/>
        </w:rPr>
        <w:t>班级：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  <w:lang w:val="en-US" w:eastAsia="zh-CN"/>
        </w:rPr>
        <w:t>乐乐4班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/>
          <w:b w:val="0"/>
          <w:bCs/>
          <w:sz w:val="24"/>
          <w:szCs w:val="24"/>
        </w:rPr>
        <w:t xml:space="preserve">       教师：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 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  <w:lang w:val="en-US" w:eastAsia="zh-CN"/>
        </w:rPr>
        <w:t xml:space="preserve">徐洁 </w:t>
      </w:r>
    </w:p>
    <w:tbl>
      <w:tblPr>
        <w:tblStyle w:val="10"/>
        <w:tblW w:w="976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0"/>
        <w:gridCol w:w="2164"/>
        <w:gridCol w:w="1984"/>
        <w:gridCol w:w="398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</w:trPr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日期</w:t>
            </w:r>
          </w:p>
        </w:tc>
        <w:tc>
          <w:tcPr>
            <w:tcW w:w="21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5.9</w:t>
            </w:r>
          </w:p>
        </w:tc>
        <w:tc>
          <w:tcPr>
            <w:tcW w:w="1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主题</w:t>
            </w:r>
          </w:p>
        </w:tc>
        <w:tc>
          <w:tcPr>
            <w:tcW w:w="3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安全过马路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1" w:hRule="atLeast"/>
        </w:trPr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内容</w:t>
            </w:r>
          </w:p>
        </w:tc>
        <w:tc>
          <w:tcPr>
            <w:tcW w:w="8132" w:type="dxa"/>
            <w:gridSpan w:val="3"/>
            <w:vAlign w:val="center"/>
          </w:tcPr>
          <w:p>
            <w:pPr>
              <w:spacing w:line="288" w:lineRule="auto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教会幼儿安全过马路</w:t>
            </w:r>
          </w:p>
          <w:p>
            <w:pPr>
              <w:spacing w:line="288" w:lineRule="auto"/>
              <w:ind w:firstLine="480" w:firstLineChars="200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1.</w:t>
            </w:r>
            <w:r>
              <w:rPr>
                <w:rFonts w:hint="eastAsia" w:asciiTheme="minorEastAsia" w:hAnsiTheme="minorEastAsia"/>
                <w:sz w:val="24"/>
              </w:rPr>
              <w:t>教幼儿认识人行横道线：人行横道线是马路上的一个标志，是专门供行人和自行车过马路的地方。所以，不是从任何地方都可以穿到马路对面去的，只有人行横道线才能穿过去。</w:t>
            </w:r>
          </w:p>
          <w:p>
            <w:pPr>
              <w:spacing w:line="288" w:lineRule="auto"/>
              <w:ind w:firstLine="480" w:firstLineChars="200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2.</w:t>
            </w:r>
            <w:r>
              <w:rPr>
                <w:rFonts w:hint="eastAsia" w:asciiTheme="minorEastAsia" w:hAnsiTheme="minorEastAsia"/>
                <w:sz w:val="24"/>
              </w:rPr>
              <w:t>向幼儿介绍红绿灯的作用。要让孩子知道红灯停、绿灯行；过马路的时候要前后左右看看，看见车辆，行人就要让道。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3.</w:t>
            </w:r>
            <w:r>
              <w:rPr>
                <w:rFonts w:hint="eastAsia" w:asciiTheme="minorEastAsia" w:hAnsiTheme="minorEastAsia"/>
                <w:sz w:val="24"/>
              </w:rPr>
              <w:t>给幼儿简单讲讲马路的作用：马路是专供各种车辆和人走的地方，不可以在马路上停留或玩耍，否则既会影响车辆的正常通行，又会造成车祸，轻则残废，重则丧命。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幼儿园晨间谈话记录表（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</w:t>
      </w:r>
      <w:r>
        <w:rPr>
          <w:rFonts w:hint="eastAsia" w:ascii="黑体" w:hAnsi="黑体" w:eastAsia="黑体"/>
          <w:sz w:val="32"/>
          <w:szCs w:val="32"/>
        </w:rPr>
        <w:t>）</w:t>
      </w:r>
    </w:p>
    <w:p>
      <w:pPr>
        <w:spacing w:line="240" w:lineRule="auto"/>
        <w:ind w:firstLine="1896" w:firstLineChars="790"/>
        <w:rPr>
          <w:rFonts w:hint="eastAsia" w:ascii="黑体" w:hAnsi="黑体" w:eastAsia="黑体"/>
          <w:b w:val="0"/>
          <w:bCs/>
          <w:sz w:val="24"/>
          <w:szCs w:val="24"/>
          <w:lang w:eastAsia="zh-CN"/>
        </w:rPr>
      </w:pPr>
      <w:r>
        <w:rPr>
          <w:rFonts w:hint="eastAsia" w:asciiTheme="minorEastAsia" w:hAnsiTheme="minorEastAsia"/>
          <w:b w:val="0"/>
          <w:bCs/>
          <w:sz w:val="24"/>
          <w:szCs w:val="24"/>
        </w:rPr>
        <w:t>班级：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  <w:lang w:val="en-US" w:eastAsia="zh-CN"/>
        </w:rPr>
        <w:t>乐乐4班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/>
          <w:b w:val="0"/>
          <w:bCs/>
          <w:sz w:val="24"/>
          <w:szCs w:val="24"/>
        </w:rPr>
        <w:t xml:space="preserve">       教师：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 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  <w:lang w:val="en-US" w:eastAsia="zh-CN"/>
        </w:rPr>
        <w:t>徐洁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</w:t>
      </w:r>
    </w:p>
    <w:tbl>
      <w:tblPr>
        <w:tblStyle w:val="10"/>
        <w:tblW w:w="976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0"/>
        <w:gridCol w:w="2164"/>
        <w:gridCol w:w="1984"/>
        <w:gridCol w:w="398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日期</w:t>
            </w:r>
          </w:p>
        </w:tc>
        <w:tc>
          <w:tcPr>
            <w:tcW w:w="21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Theme="minorEastAsia" w:hAnsiTheme="minorEastAsia" w:eastAsia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/>
                <w:sz w:val="24"/>
                <w:szCs w:val="24"/>
                <w:lang w:val="en-US" w:eastAsia="zh-CN"/>
              </w:rPr>
              <w:t>5.16</w:t>
            </w:r>
          </w:p>
        </w:tc>
        <w:tc>
          <w:tcPr>
            <w:tcW w:w="1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主题</w:t>
            </w:r>
          </w:p>
        </w:tc>
        <w:tc>
          <w:tcPr>
            <w:tcW w:w="3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Theme="minorEastAsia" w:hAnsiTheme="minorEastAsia" w:eastAsia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马路上可以玩皮球吗？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1" w:hRule="atLeast"/>
        </w:trPr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内容</w:t>
            </w:r>
          </w:p>
        </w:tc>
        <w:tc>
          <w:tcPr>
            <w:tcW w:w="813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1.</w:t>
            </w:r>
            <w:r>
              <w:rPr>
                <w:rFonts w:hint="eastAsia" w:asciiTheme="minorEastAsia" w:hAnsiTheme="minorEastAsia"/>
                <w:sz w:val="24"/>
                <w:lang w:eastAsia="zh-CN"/>
              </w:rPr>
              <w:t>小</w:t>
            </w:r>
            <w:r>
              <w:rPr>
                <w:rFonts w:hint="eastAsia" w:asciiTheme="minorEastAsia" w:hAnsiTheme="minorEastAsia"/>
                <w:sz w:val="24"/>
              </w:rPr>
              <w:t>朋友都喜欢玩球，而且有许多玩球的方法，但是小孩子应该在哪里玩球呢?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2.</w:t>
            </w:r>
            <w:r>
              <w:rPr>
                <w:rFonts w:hint="eastAsia" w:asciiTheme="minorEastAsia" w:hAnsiTheme="minorEastAsia"/>
                <w:sz w:val="24"/>
              </w:rPr>
              <w:t>出示图片。（有两张图片，请大家仔细观察，然后讲讲在哪里玩球好）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3.</w:t>
            </w:r>
            <w:r>
              <w:rPr>
                <w:rFonts w:hint="eastAsia" w:asciiTheme="minorEastAsia" w:hAnsiTheme="minorEastAsia"/>
                <w:sz w:val="24"/>
              </w:rPr>
              <w:t>—张图片里有车道，旁边有小河，另一张是有围栏的空地。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</w:rPr>
              <w:t>我们应该在第二张图片所表示的地方玩，为什么，引导幼儿说出第一幅图片中的不安全的因素，只有在没有障碍的空地玩球才是安全的。</w:t>
            </w:r>
          </w:p>
        </w:tc>
      </w:tr>
    </w:tbl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幼儿园晨间谈话记录表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(安全</w:t>
      </w:r>
      <w:r>
        <w:rPr>
          <w:rFonts w:hint="eastAsia" w:ascii="黑体" w:hAnsi="黑体" w:eastAsia="黑体"/>
          <w:sz w:val="32"/>
          <w:szCs w:val="32"/>
        </w:rPr>
        <w:t>）</w:t>
      </w:r>
    </w:p>
    <w:p>
      <w:pPr>
        <w:ind w:firstLine="1896" w:firstLineChars="790"/>
        <w:jc w:val="both"/>
        <w:rPr>
          <w:rFonts w:asciiTheme="minorEastAsia" w:hAnsiTheme="minorEastAsia"/>
          <w:b w:val="0"/>
          <w:bCs/>
          <w:sz w:val="24"/>
          <w:szCs w:val="24"/>
          <w:u w:val="single"/>
        </w:rPr>
      </w:pPr>
      <w:r>
        <w:rPr>
          <w:rFonts w:hint="eastAsia" w:asciiTheme="minorEastAsia" w:hAnsiTheme="minorEastAsia"/>
          <w:b w:val="0"/>
          <w:bCs/>
          <w:sz w:val="24"/>
          <w:szCs w:val="24"/>
        </w:rPr>
        <w:t>班级：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  <w:lang w:val="en-US" w:eastAsia="zh-CN"/>
        </w:rPr>
        <w:t>乐乐4班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/>
          <w:b w:val="0"/>
          <w:bCs/>
          <w:sz w:val="24"/>
          <w:szCs w:val="24"/>
        </w:rPr>
        <w:t xml:space="preserve">       教师：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 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  <w:lang w:val="en-US" w:eastAsia="zh-CN"/>
        </w:rPr>
        <w:t xml:space="preserve">徐洁 </w:t>
      </w:r>
    </w:p>
    <w:tbl>
      <w:tblPr>
        <w:tblStyle w:val="10"/>
        <w:tblW w:w="976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0"/>
        <w:gridCol w:w="2164"/>
        <w:gridCol w:w="1984"/>
        <w:gridCol w:w="398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</w:trPr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日期</w:t>
            </w:r>
          </w:p>
        </w:tc>
        <w:tc>
          <w:tcPr>
            <w:tcW w:w="21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5.23</w:t>
            </w:r>
          </w:p>
        </w:tc>
        <w:tc>
          <w:tcPr>
            <w:tcW w:w="1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主题</w:t>
            </w:r>
          </w:p>
        </w:tc>
        <w:tc>
          <w:tcPr>
            <w:tcW w:w="3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认识红绿灯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1" w:hRule="atLeast"/>
        </w:trPr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内容</w:t>
            </w:r>
          </w:p>
        </w:tc>
        <w:tc>
          <w:tcPr>
            <w:tcW w:w="813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谜语导入，吸引幼儿的注意力，激发幼儿观察探索的兴趣，引出红绿灯。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教师：一个小宝宝，它有三只小眼睛。一只红眼睛，一只黄眼睛，一只绿眼睛。它的本领可大了，当它的红眼睛睁开时，人们就要停下来；当它的黄眼睛睁开时，人们就要在路口等一等；而当绿眼睛睁开时，人们就可以继续出发啦！但是，三只小眼睛一次只能睁一个噢！小朋友们你们猜一猜它是谁啊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教师：现在呢，红绿灯要给小朋友们唱一首好听的歌。请小朋友们竖起小耳朵听一听吧！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红灯停 绿灯行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黄灯亮了等一等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二、讲故事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豆豆在星期六的早上，和爸爸妈妈一起开车去爷爷奶奶家里做客。路上碰到了一些不文明的行为，豆豆把自己看到的这些讲给爷爷听。爷爷告诉他，这些行为是不对的，而且很危险。最后豆豆和爷爷学习了正确的交通规则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活动延伸：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请小朋友们和爸爸妈妈一起分享交通规则哦！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幼儿园晨间谈话记录表（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</w:t>
      </w:r>
      <w:r>
        <w:rPr>
          <w:rFonts w:hint="eastAsia" w:ascii="黑体" w:hAnsi="黑体" w:eastAsia="黑体"/>
          <w:sz w:val="32"/>
          <w:szCs w:val="32"/>
        </w:rPr>
        <w:t>）</w:t>
      </w:r>
    </w:p>
    <w:p>
      <w:pPr>
        <w:spacing w:line="240" w:lineRule="auto"/>
        <w:ind w:firstLine="1896" w:firstLineChars="790"/>
        <w:rPr>
          <w:rFonts w:hint="eastAsia" w:ascii="黑体" w:hAnsi="黑体" w:eastAsia="黑体"/>
          <w:b w:val="0"/>
          <w:bCs/>
          <w:sz w:val="24"/>
          <w:szCs w:val="24"/>
          <w:lang w:eastAsia="zh-CN"/>
        </w:rPr>
      </w:pPr>
      <w:r>
        <w:rPr>
          <w:rFonts w:hint="eastAsia" w:asciiTheme="minorEastAsia" w:hAnsiTheme="minorEastAsia"/>
          <w:b w:val="0"/>
          <w:bCs/>
          <w:sz w:val="24"/>
          <w:szCs w:val="24"/>
        </w:rPr>
        <w:t>班级：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  <w:lang w:val="en-US" w:eastAsia="zh-CN"/>
        </w:rPr>
        <w:t>乐乐4班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/>
          <w:b w:val="0"/>
          <w:bCs/>
          <w:sz w:val="24"/>
          <w:szCs w:val="24"/>
        </w:rPr>
        <w:t xml:space="preserve">       教师：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 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  <w:lang w:val="en-US" w:eastAsia="zh-CN"/>
        </w:rPr>
        <w:t>徐洁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</w:t>
      </w:r>
    </w:p>
    <w:tbl>
      <w:tblPr>
        <w:tblStyle w:val="10"/>
        <w:tblW w:w="976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0"/>
        <w:gridCol w:w="2164"/>
        <w:gridCol w:w="1984"/>
        <w:gridCol w:w="398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日期</w:t>
            </w:r>
          </w:p>
        </w:tc>
        <w:tc>
          <w:tcPr>
            <w:tcW w:w="21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Theme="minorEastAsia" w:hAnsiTheme="minorEastAsia" w:eastAsia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/>
                <w:sz w:val="24"/>
                <w:szCs w:val="24"/>
                <w:lang w:val="en-US" w:eastAsia="zh-CN"/>
              </w:rPr>
              <w:t>5.30</w:t>
            </w:r>
          </w:p>
        </w:tc>
        <w:tc>
          <w:tcPr>
            <w:tcW w:w="1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主题</w:t>
            </w:r>
          </w:p>
        </w:tc>
        <w:tc>
          <w:tcPr>
            <w:tcW w:w="3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Theme="minorEastAsia" w:hAnsiTheme="minorEastAsia" w:eastAsia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/>
                <w:sz w:val="24"/>
                <w:szCs w:val="24"/>
                <w:lang w:val="en-US" w:eastAsia="zh-CN"/>
              </w:rPr>
              <w:t xml:space="preserve"> 交通安全规则我知道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1" w:hRule="atLeast"/>
        </w:trPr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内容</w:t>
            </w:r>
          </w:p>
        </w:tc>
        <w:tc>
          <w:tcPr>
            <w:tcW w:w="813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  <w:t>猜谜语，导入新课。红绿灯和斑马线，可结合班内墙上的斑线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  <w:t>图案介绍斑马线的作用。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  <w:t>结合情景图片，学习交通规则。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A</w:t>
            </w: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  <w:t>幼儿自由举手回答，自己还知道哪些交通规则?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B</w:t>
            </w: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  <w:t>幼儿说出来的可结合图片讲解，没想到的出示图片，说说图片上的幼儿做的对不对，应该怎样做才是遵守交通规则。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  <w:t>认识交通安全标志。出示图片，请幼儿猜猜它表示什么?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  <w:t>学儿歌记交通规则儿歌：交通安全歌红灯停，绿灯行，黄灯请你准备好。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  <w:t>天桥地道人行道，横穿马路离不了。头手不出车窗外，不在路上玩游戏。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  <w:t>交通规则很重要，我们把它记得牢。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5.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  <w:t>红绿灯和小司机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  <w:t>请两名小朋友，一人扮演红灯，一人扮演绿灯，其他小朋友为小司机，看哪位小司机遵守交通规则。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6.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  <w:t>小结</w:t>
            </w:r>
          </w:p>
        </w:tc>
      </w:tr>
    </w:tbl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rPr>
        <w:rFonts w:hint="default"/>
        <w:lang w:val="en-US" w:eastAsia="zh-C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bottomMargin">
                <wp:align>top</wp:align>
              </wp:positionV>
              <wp:extent cx="5314950" cy="0"/>
              <wp:effectExtent l="0" t="0" r="0" b="0"/>
              <wp:wrapNone/>
              <wp:docPr id="10" name="直接连接符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314950" cy="0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_x0000_s1026" o:spid="_x0000_s1026" o:spt="20" style="position:absolute;left:0pt;margin-left:90.15pt;margin-top:769.9pt;height:0pt;width:418.5pt;mso-position-horizontal-relative:page;mso-position-vertical-relative:page;z-index:251660288;mso-width-relative:margin;mso-height-relative:page;mso-width-percent:1000;" filled="f" stroked="t" coordsize="21600,21600" o:gfxdata="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z0TEE0AAAAAIBAAAPAAAAAAAAAAEAIAAAACIA&#10;AABkcnMvZG93bnJldi54bWxQSwECFAAUAAAACACHTuJAiYM4fdgBAACcAwAADgAAAAAAAAABACAA&#10;AAAfAQAAZHJzL2Uyb0RvYy54bWxQSwUGAAAAAAYABgBZAQAAaQUAAAAA&#10;">
              <v:fill on="f" focussize="0,0"/>
              <v:stroke color="#000000 [3213]" joinstyle="round"/>
              <v:imagedata o:title=""/>
              <o:lock v:ext="edit" aspectratio="f"/>
            </v:line>
          </w:pict>
        </mc:Fallback>
      </mc:AlternateContent>
    </w:r>
    <w:r>
      <w:rPr>
        <w:sz w:val="18"/>
      </w:rPr>
      <mc:AlternateContent>
        <mc:Choice Requires="wpg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bottomMargin">
                <wp:align>top</wp:align>
              </wp:positionV>
              <wp:extent cx="5533390" cy="303530"/>
              <wp:effectExtent l="0" t="0" r="0" b="0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533390" cy="303530"/>
                        <a:chOff x="4728" y="1163"/>
                        <a:chExt cx="8714" cy="478"/>
                      </a:xfrm>
                    </wpg:grpSpPr>
                    <wps:wsp>
                      <wps:cNvPr id="6" name="矩形 2"/>
                      <wps:cNvSpPr/>
                      <wps:spPr>
                        <a:xfrm>
                          <a:off x="4728" y="1163"/>
                          <a:ext cx="1760" cy="478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alpha val="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7" name="文本框 3"/>
                      <wps:cNvSpPr txBox="1"/>
                      <wps:spPr>
                        <a:xfrm>
                          <a:off x="10733" y="1171"/>
                          <a:ext cx="2709" cy="43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  <w:lang w:val="en-US" w:eastAsia="zh-CN"/>
                              </w:rPr>
                              <w:t>爱心凝聚  童心创想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79.8pt;margin-top:769.9pt;height:23.9pt;width:435.7pt;mso-position-horizontal-relative:page;mso-position-vertical-relative:page;z-index:251661312;mso-width-relative:page;mso-height-relative:page;" coordorigin="4728,1163" coordsize="8714,478" o:gfxdata="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">
              <o:lock v:ext="edit" aspectratio="f"/>
              <v:rect id="矩形 2" o:spid="_x0000_s1026" o:spt="1" style="position:absolute;left:4728;top:1163;height:478;width:1760;v-text-anchor:middle;" fillcolor="#FFFFFF [3212]" filled="t" stroked="f" coordsize="21600,21600" o:gfxdata="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Gu+ZavQAA&#10;ANoAAAAPAAAAAAAAAAEAIAAAACIAAABkcnMvZG93bnJldi54bWxQSwECFAAUAAAACACHTuJAMy8F&#10;njsAAAA5AAAAEAAAAAAAAAABACAAAAAMAQAAZHJzL3NoYXBleG1sLnhtbFBLBQYAAAAABgAGAFsB&#10;AAC2AwAAAAA=&#10;">
                <v:fill on="t" opacity="0f" focussize="0,0"/>
                <v:stroke on="f" weight="2pt"/>
                <v:imagedata o:title=""/>
                <o:lock v:ext="edit" aspectratio="f"/>
              </v:rect>
              <v:shape id="文本框 3" o:spid="_x0000_s1026" o:spt="202" type="#_x0000_t202" style="position:absolute;left:10733;top:1171;height:432;width:2709;" filled="f" stroked="f" coordsize="21600,21600" o:gfxdata="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PXEvC/&#10;AAAA2gAAAA8AAAAAAAAAAQAgAAAAIgAAAGRycy9kb3ducmV2LnhtbFBLAQIUABQAAAAIAIdO4kAz&#10;LwWeOwAAADkAAAAQAAAAAAAAAAEAIAAAAA4BAABkcnMvc2hhcGV4bWwueG1sUEsFBgAAAAAGAAYA&#10;WwEAALgD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宋体" w:hAnsi="宋体" w:eastAsia="宋体" w:cs="宋体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  <w:lang w:val="en-US" w:eastAsia="zh-CN"/>
                        </w:rPr>
                        <w:t>爱心凝聚  童心创想</w:t>
                      </w:r>
                    </w:p>
                  </w:txbxContent>
                </v:textbox>
              </v:shape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single" w:color="auto" w:sz="4" w:space="0"/>
      </w:pBdr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爱•润泽每一个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</w:compat>
  <w:docVars>
    <w:docVar w:name="commondata" w:val="eyJoZGlkIjoiOTYyZWM0ZWJhNjc3NWY5NGRmYjYxN2FiMzQyODlhZWY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5C6BFF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B718AC"/>
    <w:rsid w:val="00B7691D"/>
    <w:rsid w:val="00B86721"/>
    <w:rsid w:val="00BD14AD"/>
    <w:rsid w:val="00BF5EDE"/>
    <w:rsid w:val="00C76948"/>
    <w:rsid w:val="00C94661"/>
    <w:rsid w:val="00CC30DD"/>
    <w:rsid w:val="00CC5001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1211AD4"/>
    <w:rsid w:val="020A52E7"/>
    <w:rsid w:val="035D19DE"/>
    <w:rsid w:val="03F4702C"/>
    <w:rsid w:val="04460794"/>
    <w:rsid w:val="06AE7966"/>
    <w:rsid w:val="07706867"/>
    <w:rsid w:val="0923693C"/>
    <w:rsid w:val="09242161"/>
    <w:rsid w:val="093B5E68"/>
    <w:rsid w:val="0983157E"/>
    <w:rsid w:val="0A3A36C9"/>
    <w:rsid w:val="0CD76670"/>
    <w:rsid w:val="0E097B09"/>
    <w:rsid w:val="0ECD74CC"/>
    <w:rsid w:val="108E2D11"/>
    <w:rsid w:val="1468189D"/>
    <w:rsid w:val="14F14F29"/>
    <w:rsid w:val="16746022"/>
    <w:rsid w:val="17EE3B2D"/>
    <w:rsid w:val="18356139"/>
    <w:rsid w:val="18B21266"/>
    <w:rsid w:val="1A253F8B"/>
    <w:rsid w:val="1CF06AD2"/>
    <w:rsid w:val="1F7532BF"/>
    <w:rsid w:val="1FCF29CF"/>
    <w:rsid w:val="206C021E"/>
    <w:rsid w:val="20CA0A06"/>
    <w:rsid w:val="20E06E5E"/>
    <w:rsid w:val="211E4FC6"/>
    <w:rsid w:val="21B31E7D"/>
    <w:rsid w:val="21E51653"/>
    <w:rsid w:val="23554DA5"/>
    <w:rsid w:val="2435126F"/>
    <w:rsid w:val="27440768"/>
    <w:rsid w:val="2B352C73"/>
    <w:rsid w:val="305F6C7E"/>
    <w:rsid w:val="30E72210"/>
    <w:rsid w:val="3161436A"/>
    <w:rsid w:val="32612BAA"/>
    <w:rsid w:val="35E0728C"/>
    <w:rsid w:val="36E565FA"/>
    <w:rsid w:val="378F3217"/>
    <w:rsid w:val="37904CE2"/>
    <w:rsid w:val="38B6451F"/>
    <w:rsid w:val="3962620A"/>
    <w:rsid w:val="3BF25587"/>
    <w:rsid w:val="3EDE27D7"/>
    <w:rsid w:val="3EEA6F34"/>
    <w:rsid w:val="4034485E"/>
    <w:rsid w:val="40700E34"/>
    <w:rsid w:val="409C7FDC"/>
    <w:rsid w:val="416F1361"/>
    <w:rsid w:val="41D61543"/>
    <w:rsid w:val="429100D2"/>
    <w:rsid w:val="432C4B11"/>
    <w:rsid w:val="43910D85"/>
    <w:rsid w:val="448F27F2"/>
    <w:rsid w:val="4555211D"/>
    <w:rsid w:val="46004DE1"/>
    <w:rsid w:val="46AF05B5"/>
    <w:rsid w:val="46DC75FC"/>
    <w:rsid w:val="47936D4C"/>
    <w:rsid w:val="47AA76FA"/>
    <w:rsid w:val="491F4180"/>
    <w:rsid w:val="4A4862B3"/>
    <w:rsid w:val="4A516EF0"/>
    <w:rsid w:val="4B7A0EBA"/>
    <w:rsid w:val="4CA706AC"/>
    <w:rsid w:val="4CCA6149"/>
    <w:rsid w:val="4D0A04F3"/>
    <w:rsid w:val="4D5123C6"/>
    <w:rsid w:val="4DAC222C"/>
    <w:rsid w:val="4F7D56F4"/>
    <w:rsid w:val="51451579"/>
    <w:rsid w:val="518E5D73"/>
    <w:rsid w:val="52025105"/>
    <w:rsid w:val="52D845C5"/>
    <w:rsid w:val="52FE54B4"/>
    <w:rsid w:val="54E0475B"/>
    <w:rsid w:val="556F788D"/>
    <w:rsid w:val="565D7CE5"/>
    <w:rsid w:val="57A51C9B"/>
    <w:rsid w:val="595D3692"/>
    <w:rsid w:val="5B885B4D"/>
    <w:rsid w:val="5CD050B5"/>
    <w:rsid w:val="5DBE03F0"/>
    <w:rsid w:val="5DDC5CDC"/>
    <w:rsid w:val="61CE4512"/>
    <w:rsid w:val="63676048"/>
    <w:rsid w:val="64C574CA"/>
    <w:rsid w:val="64D771FD"/>
    <w:rsid w:val="66F9092D"/>
    <w:rsid w:val="674548F2"/>
    <w:rsid w:val="68307B45"/>
    <w:rsid w:val="683A1F7D"/>
    <w:rsid w:val="6C4864F2"/>
    <w:rsid w:val="6E881C94"/>
    <w:rsid w:val="70D01771"/>
    <w:rsid w:val="710F64BF"/>
    <w:rsid w:val="722A3062"/>
    <w:rsid w:val="72D8701B"/>
    <w:rsid w:val="7B6370E9"/>
    <w:rsid w:val="7D2D261D"/>
    <w:rsid w:val="7D374926"/>
    <w:rsid w:val="7D690EE2"/>
    <w:rsid w:val="7E3F1C43"/>
    <w:rsid w:val="7FD86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widowControl w:val="0"/>
      <w:spacing w:before="100" w:beforeAutospacing="1" w:after="100" w:afterAutospacing="1"/>
    </w:pPr>
    <w:rPr>
      <w:rFonts w:ascii="宋体" w:hAnsi="Times New Roman" w:eastAsia="宋体" w:cs="Times New Roman"/>
      <w:kern w:val="2"/>
      <w:sz w:val="24"/>
      <w:szCs w:val="21"/>
      <w:lang w:val="en-US" w:eastAsia="zh-CN" w:bidi="ar-SA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qFormat/>
    <w:uiPriority w:val="0"/>
    <w:rPr>
      <w:b/>
    </w:rPr>
  </w:style>
  <w:style w:type="character" w:styleId="13">
    <w:name w:val="Hyperlink"/>
    <w:qFormat/>
    <w:uiPriority w:val="0"/>
    <w:rPr>
      <w:color w:val="0000FF"/>
      <w:u w:val="single"/>
    </w:rPr>
  </w:style>
  <w:style w:type="paragraph" w:styleId="14">
    <w:name w:val="List Paragraph"/>
    <w:basedOn w:val="1"/>
    <w:qFormat/>
    <w:uiPriority w:val="0"/>
    <w:pPr>
      <w:ind w:firstLine="200" w:firstLineChars="200"/>
    </w:pPr>
  </w:style>
  <w:style w:type="table" w:customStyle="1" w:styleId="15">
    <w:name w:val="普通表格 11"/>
    <w:basedOn w:val="9"/>
    <w:qFormat/>
    <w:uiPriority w:val="99"/>
    <w:rPr>
      <w:rFonts w:ascii="Times New Roman" w:hAnsi="Times New Roman" w:cs="Times New Roman"/>
    </w:rPr>
    <w:tblPr>
      <w:tblBorders>
        <w:top w:val="single" w:color="BEBEBE" w:sz="4" w:space="0"/>
        <w:left w:val="single" w:color="BEBEBE" w:sz="4" w:space="0"/>
        <w:bottom w:val="single" w:color="BEBEBE" w:sz="4" w:space="0"/>
        <w:right w:val="single" w:color="BEBEBE" w:sz="4" w:space="0"/>
        <w:insideH w:val="single" w:color="BEBEBE" w:sz="4" w:space="0"/>
        <w:insideV w:val="single" w:color="BEBEBE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double" w:color="BEBEBE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/>
      </w:tcPr>
    </w:tblStylePr>
    <w:tblStylePr w:type="band1Horz">
      <w:tcPr>
        <w:shd w:val="clear" w:color="auto" w:fill="F1F1F1"/>
      </w:tcPr>
    </w:tblStyle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1177</Words>
  <Characters>1202</Characters>
  <Lines>0</Lines>
  <Paragraphs>0</Paragraphs>
  <TotalTime>67</TotalTime>
  <ScaleCrop>false</ScaleCrop>
  <LinksUpToDate>false</LinksUpToDate>
  <CharactersWithSpaces>1290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miao!</cp:lastModifiedBy>
  <cp:lastPrinted>2021-03-29T06:14:00Z</cp:lastPrinted>
  <dcterms:modified xsi:type="dcterms:W3CDTF">2024-06-05T15:24:35Z</dcterms:modified>
  <cp:revision>80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KSORubyTemplateID" linkTarget="0">
    <vt:lpwstr>6</vt:lpwstr>
  </property>
  <property fmtid="{D5CDD505-2E9C-101B-9397-08002B2CF9AE}" pid="4" name="ICV">
    <vt:lpwstr>EF2E287D2A3D48568A2645B934154DD0</vt:lpwstr>
  </property>
</Properties>
</file>